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24B" w:rsidRPr="0045087F" w:rsidRDefault="004E3A01">
      <w:pPr>
        <w:spacing w:after="0" w:line="408" w:lineRule="auto"/>
        <w:ind w:left="120"/>
        <w:jc w:val="center"/>
        <w:rPr>
          <w:lang w:val="ru-RU"/>
        </w:rPr>
      </w:pPr>
      <w:bookmarkStart w:id="0" w:name="block-695671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5852EE" w:rsidRPr="0045087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5324B" w:rsidRPr="0045087F" w:rsidRDefault="005852EE">
      <w:pPr>
        <w:spacing w:after="0" w:line="408" w:lineRule="auto"/>
        <w:ind w:left="120"/>
        <w:jc w:val="center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e3a0897-ec1f-4dee-87d9-9c76575dec40"/>
      <w:r w:rsidRPr="0045087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45087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5324B" w:rsidRPr="0045087F" w:rsidRDefault="005852EE">
      <w:pPr>
        <w:spacing w:after="0" w:line="408" w:lineRule="auto"/>
        <w:ind w:left="120"/>
        <w:jc w:val="center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38a8544-b3eb-4fe2-a122-ab9f72a9629d"/>
      <w:r w:rsidRPr="0045087F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"Департамент образования г. Аргун"</w:t>
      </w:r>
      <w:bookmarkEnd w:id="2"/>
      <w:r w:rsidRPr="0045087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5087F">
        <w:rPr>
          <w:rFonts w:ascii="Times New Roman" w:hAnsi="Times New Roman"/>
          <w:color w:val="000000"/>
          <w:sz w:val="28"/>
          <w:lang w:val="ru-RU"/>
        </w:rPr>
        <w:t>​</w:t>
      </w:r>
    </w:p>
    <w:p w:rsidR="0055324B" w:rsidRDefault="005852EE">
      <w:pPr>
        <w:spacing w:after="0" w:line="408" w:lineRule="auto"/>
        <w:ind w:left="120"/>
        <w:jc w:val="center"/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 xml:space="preserve">МБОУ «Гимназия № 13 г. Аргуна" им. </w:t>
      </w:r>
      <w:r>
        <w:rPr>
          <w:rFonts w:ascii="Times New Roman" w:hAnsi="Times New Roman"/>
          <w:b/>
          <w:color w:val="000000"/>
          <w:sz w:val="28"/>
        </w:rPr>
        <w:t xml:space="preserve">С.Д. </w:t>
      </w:r>
      <w:proofErr w:type="spellStart"/>
      <w:r>
        <w:rPr>
          <w:rFonts w:ascii="Times New Roman" w:hAnsi="Times New Roman"/>
          <w:b/>
          <w:color w:val="000000"/>
          <w:sz w:val="28"/>
        </w:rPr>
        <w:t>Диканиева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p w:rsidR="0055324B" w:rsidRDefault="0055324B">
      <w:pPr>
        <w:spacing w:after="0"/>
        <w:ind w:left="120"/>
      </w:pPr>
    </w:p>
    <w:p w:rsidR="0055324B" w:rsidRDefault="0055324B">
      <w:pPr>
        <w:spacing w:after="0"/>
        <w:ind w:left="120"/>
      </w:pPr>
    </w:p>
    <w:p w:rsidR="0055324B" w:rsidRDefault="0055324B">
      <w:pPr>
        <w:spacing w:after="0"/>
        <w:ind w:left="120"/>
      </w:pPr>
    </w:p>
    <w:p w:rsidR="0055324B" w:rsidRDefault="0055324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E3A01" w:rsidRPr="0045087F" w:rsidTr="004E3A01">
        <w:tc>
          <w:tcPr>
            <w:tcW w:w="3114" w:type="dxa"/>
          </w:tcPr>
          <w:p w:rsidR="004E3A01" w:rsidRPr="0040209D" w:rsidRDefault="005852EE" w:rsidP="004E3A0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3A01" w:rsidRPr="008944ED" w:rsidRDefault="005852EE" w:rsidP="004E3A0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естественно - научного математического цикла (математика)</w:t>
            </w:r>
          </w:p>
          <w:p w:rsidR="004E3A01" w:rsidRDefault="005852EE" w:rsidP="004E3A0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3A01" w:rsidRPr="008944ED" w:rsidRDefault="005852EE" w:rsidP="004E3A0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Эрбиева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А.А-К</w:t>
            </w:r>
          </w:p>
          <w:p w:rsidR="004E3A01" w:rsidRDefault="005852EE" w:rsidP="004E3A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508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E3A01" w:rsidRPr="0040209D" w:rsidRDefault="004E3A01" w:rsidP="004E3A0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3A01" w:rsidRPr="0040209D" w:rsidRDefault="005852EE" w:rsidP="004E3A0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3A01" w:rsidRPr="008944ED" w:rsidRDefault="005852EE" w:rsidP="004E3A0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3A01" w:rsidRDefault="005852EE" w:rsidP="004E3A0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3A01" w:rsidRPr="008944ED" w:rsidRDefault="005852EE" w:rsidP="004E3A0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Межидова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М.А</w:t>
            </w:r>
          </w:p>
          <w:p w:rsidR="004E3A01" w:rsidRDefault="005852EE" w:rsidP="004E3A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E3A01" w:rsidRPr="0040209D" w:rsidRDefault="004E3A01" w:rsidP="004E3A0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3A01" w:rsidRDefault="005852EE" w:rsidP="004E3A0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E3A01" w:rsidRPr="008944ED" w:rsidRDefault="005852EE" w:rsidP="004E3A0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директора МБОУ "Гимназия №13" г. Аргуна имени С. Д.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Диканиева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от                      28. 08.2023</w:t>
            </w:r>
          </w:p>
          <w:p w:rsidR="004E3A01" w:rsidRDefault="005852EE" w:rsidP="004E3A0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3A01" w:rsidRPr="008944ED" w:rsidRDefault="005852EE" w:rsidP="004E3A0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Хамцуева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К.Х.</w:t>
            </w:r>
          </w:p>
          <w:p w:rsidR="004E3A01" w:rsidRDefault="005852EE" w:rsidP="004E3A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E3A01" w:rsidRPr="0040209D" w:rsidRDefault="004E3A01" w:rsidP="004E3A0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5324B" w:rsidRPr="0045087F" w:rsidRDefault="0055324B">
      <w:pPr>
        <w:spacing w:after="0"/>
        <w:ind w:left="120"/>
        <w:rPr>
          <w:lang w:val="ru-RU"/>
        </w:rPr>
      </w:pPr>
    </w:p>
    <w:p w:rsidR="0055324B" w:rsidRPr="0045087F" w:rsidRDefault="005852EE">
      <w:pPr>
        <w:spacing w:after="0"/>
        <w:ind w:left="120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‌</w:t>
      </w:r>
    </w:p>
    <w:p w:rsidR="0055324B" w:rsidRPr="0045087F" w:rsidRDefault="0055324B">
      <w:pPr>
        <w:spacing w:after="0"/>
        <w:ind w:left="120"/>
        <w:rPr>
          <w:lang w:val="ru-RU"/>
        </w:rPr>
      </w:pPr>
    </w:p>
    <w:p w:rsidR="0055324B" w:rsidRPr="0045087F" w:rsidRDefault="0055324B">
      <w:pPr>
        <w:spacing w:after="0"/>
        <w:ind w:left="120"/>
        <w:rPr>
          <w:lang w:val="ru-RU"/>
        </w:rPr>
      </w:pPr>
    </w:p>
    <w:p w:rsidR="0055324B" w:rsidRPr="0045087F" w:rsidRDefault="0055324B">
      <w:pPr>
        <w:spacing w:after="0"/>
        <w:ind w:left="120"/>
        <w:rPr>
          <w:lang w:val="ru-RU"/>
        </w:rPr>
      </w:pPr>
    </w:p>
    <w:p w:rsidR="0055324B" w:rsidRPr="0045087F" w:rsidRDefault="005852EE">
      <w:pPr>
        <w:spacing w:after="0" w:line="408" w:lineRule="auto"/>
        <w:ind w:left="120"/>
        <w:jc w:val="center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5324B" w:rsidRPr="0045087F" w:rsidRDefault="005852EE">
      <w:pPr>
        <w:spacing w:after="0" w:line="408" w:lineRule="auto"/>
        <w:ind w:left="120"/>
        <w:jc w:val="center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087F">
        <w:rPr>
          <w:rFonts w:ascii="Times New Roman" w:hAnsi="Times New Roman"/>
          <w:color w:val="000000"/>
          <w:sz w:val="28"/>
          <w:lang w:val="ru-RU"/>
        </w:rPr>
        <w:t xml:space="preserve"> 975746)</w:t>
      </w:r>
    </w:p>
    <w:p w:rsidR="0055324B" w:rsidRPr="0045087F" w:rsidRDefault="0055324B">
      <w:pPr>
        <w:spacing w:after="0"/>
        <w:ind w:left="120"/>
        <w:jc w:val="center"/>
        <w:rPr>
          <w:lang w:val="ru-RU"/>
        </w:rPr>
      </w:pPr>
    </w:p>
    <w:p w:rsidR="0055324B" w:rsidRPr="0045087F" w:rsidRDefault="005852EE">
      <w:pPr>
        <w:spacing w:after="0" w:line="408" w:lineRule="auto"/>
        <w:ind w:left="120"/>
        <w:jc w:val="center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55324B" w:rsidRPr="0045087F" w:rsidRDefault="005852EE">
      <w:pPr>
        <w:spacing w:after="0" w:line="408" w:lineRule="auto"/>
        <w:ind w:left="120"/>
        <w:jc w:val="center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55324B" w:rsidRPr="0045087F" w:rsidRDefault="005852EE">
      <w:pPr>
        <w:spacing w:after="0" w:line="408" w:lineRule="auto"/>
        <w:ind w:left="120"/>
        <w:jc w:val="center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5324B" w:rsidRPr="0045087F" w:rsidRDefault="0055324B">
      <w:pPr>
        <w:spacing w:after="0"/>
        <w:ind w:left="120"/>
        <w:jc w:val="center"/>
        <w:rPr>
          <w:lang w:val="ru-RU"/>
        </w:rPr>
      </w:pPr>
    </w:p>
    <w:p w:rsidR="0055324B" w:rsidRPr="0045087F" w:rsidRDefault="0055324B">
      <w:pPr>
        <w:spacing w:after="0"/>
        <w:ind w:left="120"/>
        <w:jc w:val="center"/>
        <w:rPr>
          <w:lang w:val="ru-RU"/>
        </w:rPr>
      </w:pPr>
    </w:p>
    <w:p w:rsidR="0055324B" w:rsidRPr="0045087F" w:rsidRDefault="0055324B">
      <w:pPr>
        <w:spacing w:after="0"/>
        <w:ind w:left="120"/>
        <w:jc w:val="center"/>
        <w:rPr>
          <w:lang w:val="ru-RU"/>
        </w:rPr>
      </w:pPr>
    </w:p>
    <w:p w:rsidR="0055324B" w:rsidRPr="0045087F" w:rsidRDefault="0055324B">
      <w:pPr>
        <w:spacing w:after="0"/>
        <w:ind w:left="120"/>
        <w:jc w:val="center"/>
        <w:rPr>
          <w:lang w:val="ru-RU"/>
        </w:rPr>
      </w:pPr>
    </w:p>
    <w:p w:rsidR="0055324B" w:rsidRPr="0045087F" w:rsidRDefault="0055324B">
      <w:pPr>
        <w:spacing w:after="0"/>
        <w:ind w:left="120"/>
        <w:jc w:val="center"/>
        <w:rPr>
          <w:lang w:val="ru-RU"/>
        </w:rPr>
      </w:pPr>
    </w:p>
    <w:p w:rsidR="0055324B" w:rsidRPr="0045087F" w:rsidRDefault="0055324B">
      <w:pPr>
        <w:spacing w:after="0"/>
        <w:ind w:left="120"/>
        <w:jc w:val="center"/>
        <w:rPr>
          <w:lang w:val="ru-RU"/>
        </w:rPr>
      </w:pPr>
    </w:p>
    <w:p w:rsidR="0055324B" w:rsidRPr="0045087F" w:rsidRDefault="0055324B">
      <w:pPr>
        <w:spacing w:after="0"/>
        <w:ind w:left="120"/>
        <w:jc w:val="center"/>
        <w:rPr>
          <w:lang w:val="ru-RU"/>
        </w:rPr>
      </w:pPr>
    </w:p>
    <w:p w:rsidR="0055324B" w:rsidRPr="0045087F" w:rsidRDefault="0055324B">
      <w:pPr>
        <w:spacing w:after="0"/>
        <w:ind w:left="120"/>
        <w:jc w:val="center"/>
        <w:rPr>
          <w:lang w:val="ru-RU"/>
        </w:rPr>
      </w:pPr>
    </w:p>
    <w:p w:rsidR="0055324B" w:rsidRPr="0045087F" w:rsidRDefault="0055324B">
      <w:pPr>
        <w:spacing w:after="0"/>
        <w:ind w:left="120"/>
        <w:jc w:val="center"/>
        <w:rPr>
          <w:lang w:val="ru-RU"/>
        </w:rPr>
      </w:pPr>
    </w:p>
    <w:p w:rsidR="0055324B" w:rsidRPr="0045087F" w:rsidRDefault="0055324B">
      <w:pPr>
        <w:spacing w:after="0"/>
        <w:ind w:left="120"/>
        <w:jc w:val="center"/>
        <w:rPr>
          <w:lang w:val="ru-RU"/>
        </w:rPr>
      </w:pPr>
    </w:p>
    <w:p w:rsidR="0055324B" w:rsidRPr="0045087F" w:rsidRDefault="0055324B">
      <w:pPr>
        <w:spacing w:after="0"/>
        <w:ind w:left="120"/>
        <w:jc w:val="center"/>
        <w:rPr>
          <w:lang w:val="ru-RU"/>
        </w:rPr>
      </w:pPr>
    </w:p>
    <w:p w:rsidR="0055324B" w:rsidRPr="0045087F" w:rsidRDefault="0055324B">
      <w:pPr>
        <w:spacing w:after="0"/>
        <w:ind w:left="120"/>
        <w:jc w:val="center"/>
        <w:rPr>
          <w:lang w:val="ru-RU"/>
        </w:rPr>
      </w:pPr>
    </w:p>
    <w:p w:rsidR="0055324B" w:rsidRPr="0045087F" w:rsidRDefault="005852EE">
      <w:pPr>
        <w:spacing w:after="0"/>
        <w:ind w:left="120"/>
        <w:jc w:val="center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b952a50-2e5e-4873-8488-e41a5f7fa479"/>
      <w:r w:rsidRPr="0045087F">
        <w:rPr>
          <w:rFonts w:ascii="Times New Roman" w:hAnsi="Times New Roman"/>
          <w:b/>
          <w:color w:val="000000"/>
          <w:sz w:val="28"/>
          <w:lang w:val="ru-RU"/>
        </w:rPr>
        <w:t>г. Аргун</w:t>
      </w:r>
      <w:bookmarkEnd w:id="3"/>
      <w:r w:rsidRPr="0045087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ca02f4d8-9bf2-4553-b579-5a8d08367a0f"/>
      <w:r w:rsidRPr="0045087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5087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5087F">
        <w:rPr>
          <w:rFonts w:ascii="Times New Roman" w:hAnsi="Times New Roman"/>
          <w:color w:val="000000"/>
          <w:sz w:val="28"/>
          <w:lang w:val="ru-RU"/>
        </w:rPr>
        <w:t>​</w:t>
      </w:r>
    </w:p>
    <w:p w:rsidR="0055324B" w:rsidRPr="0045087F" w:rsidRDefault="0055324B">
      <w:pPr>
        <w:spacing w:after="0"/>
        <w:ind w:left="120"/>
        <w:rPr>
          <w:lang w:val="ru-RU"/>
        </w:rPr>
      </w:pPr>
    </w:p>
    <w:p w:rsidR="0055324B" w:rsidRPr="0045087F" w:rsidRDefault="0055324B">
      <w:pPr>
        <w:rPr>
          <w:lang w:val="ru-RU"/>
        </w:rPr>
        <w:sectPr w:rsidR="0055324B" w:rsidRPr="0045087F">
          <w:pgSz w:w="11906" w:h="16383"/>
          <w:pgMar w:top="1134" w:right="850" w:bottom="1134" w:left="1701" w:header="720" w:footer="720" w:gutter="0"/>
          <w:cols w:space="720"/>
        </w:sect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5" w:name="block-6956712"/>
      <w:bookmarkEnd w:id="0"/>
      <w:r w:rsidRPr="0045087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45087F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45087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5087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45087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45087F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45087F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4508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45087F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45087F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45087F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55324B" w:rsidRPr="0045087F" w:rsidRDefault="0055324B">
      <w:pPr>
        <w:rPr>
          <w:lang w:val="ru-RU"/>
        </w:rPr>
        <w:sectPr w:rsidR="0055324B" w:rsidRPr="0045087F">
          <w:pgSz w:w="11906" w:h="16383"/>
          <w:pgMar w:top="1134" w:right="850" w:bottom="1134" w:left="1701" w:header="720" w:footer="720" w:gutter="0"/>
          <w:cols w:space="720"/>
        </w:sectPr>
      </w:pPr>
    </w:p>
    <w:p w:rsidR="0055324B" w:rsidRPr="0045087F" w:rsidRDefault="005852EE">
      <w:pPr>
        <w:spacing w:after="0"/>
        <w:ind w:left="120"/>
        <w:rPr>
          <w:lang w:val="ru-RU"/>
        </w:rPr>
      </w:pPr>
      <w:bookmarkStart w:id="9" w:name="_Toc118726611"/>
      <w:bookmarkStart w:id="10" w:name="block-6956717"/>
      <w:bookmarkEnd w:id="5"/>
      <w:bookmarkEnd w:id="9"/>
      <w:r w:rsidRPr="0045087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55324B" w:rsidRPr="0045087F" w:rsidRDefault="0055324B">
      <w:pPr>
        <w:spacing w:after="0"/>
        <w:ind w:left="120"/>
        <w:rPr>
          <w:lang w:val="ru-RU"/>
        </w:rPr>
      </w:pPr>
    </w:p>
    <w:p w:rsidR="0055324B" w:rsidRPr="0045087F" w:rsidRDefault="005852EE">
      <w:pPr>
        <w:spacing w:after="0"/>
        <w:ind w:left="12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5324B" w:rsidRPr="0045087F" w:rsidRDefault="0055324B">
      <w:pPr>
        <w:spacing w:after="0"/>
        <w:ind w:left="120"/>
        <w:jc w:val="both"/>
        <w:rPr>
          <w:lang w:val="ru-RU"/>
        </w:rPr>
      </w:pP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55324B" w:rsidRPr="004E3A01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4E3A01">
        <w:rPr>
          <w:rFonts w:ascii="Times New Roman" w:hAnsi="Times New Roman"/>
          <w:color w:val="000000"/>
          <w:sz w:val="28"/>
          <w:lang w:val="ru-RU"/>
        </w:rPr>
        <w:t xml:space="preserve">Диаграммы Эйлера. Формула сложения вероятностей. </w:t>
      </w: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55324B" w:rsidRPr="004E3A01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Комбинаторное правило умножения. Перестановки и факториал. </w:t>
      </w:r>
      <w:r w:rsidRPr="004E3A01">
        <w:rPr>
          <w:rFonts w:ascii="Times New Roman" w:hAnsi="Times New Roman"/>
          <w:color w:val="000000"/>
          <w:sz w:val="28"/>
          <w:lang w:val="ru-RU"/>
        </w:rPr>
        <w:t>Число сочетаний. Треугольник Паскаля. Формула бинома Ньютона.</w:t>
      </w: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55324B" w:rsidRPr="0045087F" w:rsidRDefault="0055324B">
      <w:pPr>
        <w:spacing w:after="0"/>
        <w:ind w:left="120"/>
        <w:jc w:val="both"/>
        <w:rPr>
          <w:lang w:val="ru-RU"/>
        </w:rPr>
      </w:pPr>
    </w:p>
    <w:p w:rsidR="0055324B" w:rsidRPr="0045087F" w:rsidRDefault="005852EE">
      <w:pPr>
        <w:spacing w:after="0"/>
        <w:ind w:left="120"/>
        <w:jc w:val="both"/>
        <w:rPr>
          <w:lang w:val="ru-RU"/>
        </w:rPr>
      </w:pPr>
      <w:bookmarkStart w:id="11" w:name="_Toc118726613"/>
      <w:bookmarkEnd w:id="11"/>
      <w:r w:rsidRPr="0045087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5324B" w:rsidRPr="0045087F" w:rsidRDefault="0055324B">
      <w:pPr>
        <w:spacing w:after="0"/>
        <w:ind w:left="120"/>
        <w:jc w:val="both"/>
        <w:rPr>
          <w:lang w:val="ru-RU"/>
        </w:rPr>
      </w:pP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bookmarkStart w:id="12" w:name="_Toc73394999"/>
      <w:bookmarkEnd w:id="12"/>
      <w:r w:rsidRPr="0045087F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55324B" w:rsidRPr="0045087F" w:rsidRDefault="005852EE">
      <w:pPr>
        <w:spacing w:after="0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55324B" w:rsidRPr="0045087F" w:rsidRDefault="0055324B">
      <w:pPr>
        <w:rPr>
          <w:lang w:val="ru-RU"/>
        </w:rPr>
        <w:sectPr w:rsidR="0055324B" w:rsidRPr="0045087F">
          <w:pgSz w:w="11906" w:h="16383"/>
          <w:pgMar w:top="1134" w:right="850" w:bottom="1134" w:left="1701" w:header="720" w:footer="720" w:gutter="0"/>
          <w:cols w:space="720"/>
        </w:sect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13" w:name="_Toc118726577"/>
      <w:bookmarkStart w:id="14" w:name="block-6956716"/>
      <w:bookmarkEnd w:id="10"/>
      <w:bookmarkEnd w:id="13"/>
      <w:r w:rsidRPr="004508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15" w:name="_Toc118726578"/>
      <w:bookmarkEnd w:id="15"/>
      <w:r w:rsidRPr="004508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55324B" w:rsidRPr="0045087F" w:rsidRDefault="005852E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55324B" w:rsidRPr="004E3A01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</w:t>
      </w:r>
      <w:r w:rsidRPr="004E3A01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45087F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45087F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16" w:name="_Toc118726579"/>
      <w:bookmarkEnd w:id="16"/>
      <w:r w:rsidRPr="004508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45087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45087F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5087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5087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45087F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45087F">
        <w:rPr>
          <w:rFonts w:ascii="Times New Roman" w:hAnsi="Times New Roman"/>
          <w:color w:val="000000"/>
          <w:sz w:val="28"/>
          <w:lang w:val="ru-RU"/>
        </w:rPr>
        <w:t>.</w:t>
      </w:r>
    </w:p>
    <w:p w:rsidR="0055324B" w:rsidRDefault="005852E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24B" w:rsidRPr="0045087F" w:rsidRDefault="005852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55324B" w:rsidRPr="0045087F" w:rsidRDefault="005852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55324B" w:rsidRPr="0045087F" w:rsidRDefault="005852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4508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55324B" w:rsidRPr="0045087F" w:rsidRDefault="005852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5324B" w:rsidRPr="0045087F" w:rsidRDefault="005852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55324B" w:rsidRPr="0045087F" w:rsidRDefault="005852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5324B" w:rsidRDefault="005852E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24B" w:rsidRPr="0045087F" w:rsidRDefault="005852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5324B" w:rsidRPr="0045087F" w:rsidRDefault="005852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5324B" w:rsidRPr="0045087F" w:rsidRDefault="005852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5324B" w:rsidRPr="0045087F" w:rsidRDefault="005852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5324B" w:rsidRDefault="005852E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24B" w:rsidRPr="0045087F" w:rsidRDefault="005852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5324B" w:rsidRPr="0045087F" w:rsidRDefault="005852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5324B" w:rsidRPr="0045087F" w:rsidRDefault="005852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55324B" w:rsidRPr="0045087F" w:rsidRDefault="005852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5087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5087F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45087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55324B" w:rsidRDefault="005852E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24B" w:rsidRPr="0045087F" w:rsidRDefault="005852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5324B" w:rsidRPr="0045087F" w:rsidRDefault="005852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55324B" w:rsidRPr="0045087F" w:rsidRDefault="005852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55324B" w:rsidRDefault="005852E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24B" w:rsidRPr="0045087F" w:rsidRDefault="005852E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55324B" w:rsidRPr="0045087F" w:rsidRDefault="005852E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5087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5087F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45087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45087F">
        <w:rPr>
          <w:rFonts w:ascii="Times New Roman" w:hAnsi="Times New Roman"/>
          <w:color w:val="000000"/>
          <w:sz w:val="28"/>
          <w:lang w:val="ru-RU"/>
        </w:rPr>
        <w:t>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5324B" w:rsidRDefault="005852E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5324B" w:rsidRPr="0045087F" w:rsidRDefault="005852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55324B" w:rsidRPr="0045087F" w:rsidRDefault="005852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5324B" w:rsidRPr="0045087F" w:rsidRDefault="005852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17" w:name="_Toc118726608"/>
      <w:bookmarkEnd w:id="17"/>
      <w:r w:rsidRPr="0045087F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bookmarkStart w:id="18" w:name="_Toc118726609"/>
      <w:bookmarkEnd w:id="18"/>
      <w:r w:rsidRPr="0045087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left="120"/>
        <w:jc w:val="both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5324B" w:rsidRPr="0045087F" w:rsidRDefault="0055324B">
      <w:pPr>
        <w:spacing w:after="0" w:line="264" w:lineRule="auto"/>
        <w:ind w:left="120"/>
        <w:jc w:val="both"/>
        <w:rPr>
          <w:lang w:val="ru-RU"/>
        </w:rPr>
      </w:pP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55324B" w:rsidRPr="0045087F" w:rsidRDefault="005852EE">
      <w:pPr>
        <w:spacing w:after="0" w:line="264" w:lineRule="auto"/>
        <w:ind w:firstLine="600"/>
        <w:jc w:val="both"/>
        <w:rPr>
          <w:lang w:val="ru-RU"/>
        </w:rPr>
      </w:pPr>
      <w:r w:rsidRPr="0045087F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55324B" w:rsidRPr="0045087F" w:rsidRDefault="0055324B">
      <w:pPr>
        <w:rPr>
          <w:lang w:val="ru-RU"/>
        </w:rPr>
        <w:sectPr w:rsidR="0055324B" w:rsidRPr="0045087F">
          <w:pgSz w:w="11906" w:h="16383"/>
          <w:pgMar w:top="1134" w:right="850" w:bottom="1134" w:left="1701" w:header="720" w:footer="720" w:gutter="0"/>
          <w:cols w:space="720"/>
        </w:sectPr>
      </w:pPr>
    </w:p>
    <w:p w:rsidR="0055324B" w:rsidRDefault="005852EE">
      <w:pPr>
        <w:spacing w:after="0"/>
        <w:ind w:left="120"/>
      </w:pPr>
      <w:bookmarkStart w:id="19" w:name="block-6956713"/>
      <w:bookmarkEnd w:id="14"/>
      <w:r w:rsidRPr="004508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324B" w:rsidRDefault="005852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5451" w:type="dxa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403"/>
        <w:gridCol w:w="992"/>
        <w:gridCol w:w="718"/>
        <w:gridCol w:w="983"/>
        <w:gridCol w:w="3261"/>
        <w:gridCol w:w="3118"/>
        <w:gridCol w:w="2126"/>
      </w:tblGrid>
      <w:tr w:rsidR="004E3A01" w:rsidTr="004E3A01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A01" w:rsidRDefault="004E3A01">
            <w:pPr>
              <w:spacing w:after="0"/>
              <w:ind w:left="135"/>
            </w:pPr>
          </w:p>
        </w:tc>
        <w:tc>
          <w:tcPr>
            <w:tcW w:w="3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3A01" w:rsidRDefault="004E3A01">
            <w:pPr>
              <w:spacing w:after="0"/>
              <w:ind w:left="135"/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61" w:type="dxa"/>
          </w:tcPr>
          <w:p w:rsidR="004E3A01" w:rsidRDefault="004E3A0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8" w:type="dxa"/>
          </w:tcPr>
          <w:p w:rsidR="004E3A01" w:rsidRDefault="004E3A0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3A01" w:rsidRDefault="004E3A01">
            <w:pPr>
              <w:spacing w:after="0"/>
              <w:ind w:left="135"/>
            </w:pPr>
          </w:p>
        </w:tc>
      </w:tr>
      <w:tr w:rsidR="004E3A01" w:rsidTr="004E3A01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A01" w:rsidRDefault="004E3A01"/>
        </w:tc>
        <w:tc>
          <w:tcPr>
            <w:tcW w:w="34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A01" w:rsidRDefault="004E3A01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3A01" w:rsidRDefault="004E3A01">
            <w:pPr>
              <w:spacing w:after="0"/>
              <w:ind w:left="135"/>
            </w:pP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Pr="004E3A01" w:rsidRDefault="004E3A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  <w:p w:rsidR="004E3A01" w:rsidRDefault="004E3A01">
            <w:pPr>
              <w:spacing w:after="0"/>
              <w:ind w:left="135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Pr="004E3A01" w:rsidRDefault="004E3A01" w:rsidP="004E3A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</w:tc>
        <w:tc>
          <w:tcPr>
            <w:tcW w:w="3261" w:type="dxa"/>
          </w:tcPr>
          <w:p w:rsidR="004E3A01" w:rsidRPr="004E3A01" w:rsidRDefault="004E3A01">
            <w:pPr>
              <w:rPr>
                <w:b/>
              </w:rPr>
            </w:pPr>
            <w:r w:rsidRPr="004E3A01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Основное</w:t>
            </w:r>
            <w:r w:rsidRPr="004E3A01">
              <w:rPr>
                <w:rFonts w:ascii="Times New Roman" w:eastAsia="Times New Roman" w:hAnsi="Times New Roman" w:cs="Times New Roman"/>
                <w:b/>
                <w:spacing w:val="-9"/>
                <w:sz w:val="28"/>
                <w:lang w:val="ru-RU"/>
              </w:rPr>
              <w:t xml:space="preserve"> </w:t>
            </w:r>
            <w:r w:rsidRPr="004E3A01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содержание</w:t>
            </w:r>
          </w:p>
        </w:tc>
        <w:tc>
          <w:tcPr>
            <w:tcW w:w="3118" w:type="dxa"/>
          </w:tcPr>
          <w:p w:rsidR="004E3A01" w:rsidRPr="004E3A01" w:rsidRDefault="004E3A0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Основные</w:t>
            </w:r>
            <w:proofErr w:type="spellEnd"/>
            <w:r w:rsidRPr="004E3A01">
              <w:rPr>
                <w:rFonts w:ascii="Times New Roman" w:hAnsi="Times New Roman" w:cs="Times New Roman"/>
                <w:b/>
                <w:spacing w:val="-12"/>
                <w:sz w:val="28"/>
              </w:rPr>
              <w:t xml:space="preserve"> </w:t>
            </w: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виды</w:t>
            </w:r>
            <w:proofErr w:type="spellEnd"/>
            <w:r w:rsidRPr="004E3A01">
              <w:rPr>
                <w:rFonts w:ascii="Times New Roman" w:hAnsi="Times New Roman" w:cs="Times New Roman"/>
                <w:b/>
                <w:spacing w:val="-11"/>
                <w:sz w:val="28"/>
              </w:rPr>
              <w:t xml:space="preserve"> </w:t>
            </w: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деятельности</w:t>
            </w:r>
            <w:proofErr w:type="spellEnd"/>
            <w:r w:rsidRPr="004E3A01">
              <w:rPr>
                <w:rFonts w:ascii="Times New Roman" w:hAnsi="Times New Roman" w:cs="Times New Roman"/>
                <w:b/>
                <w:spacing w:val="-67"/>
                <w:sz w:val="28"/>
              </w:rPr>
              <w:t xml:space="preserve"> </w:t>
            </w: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обучающихся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A01" w:rsidRDefault="004E3A01"/>
        </w:tc>
      </w:tr>
      <w:tr w:rsidR="00B7645B" w:rsidRPr="00B7645B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7645B" w:rsidRDefault="00B764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B7645B" w:rsidRPr="0045087F" w:rsidRDefault="00B7645B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7645B" w:rsidRDefault="00B7645B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B7645B" w:rsidRDefault="00B7645B">
            <w:pPr>
              <w:spacing w:after="0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B7645B" w:rsidRDefault="00B7645B">
            <w:pPr>
              <w:spacing w:after="0"/>
              <w:ind w:left="135"/>
              <w:jc w:val="center"/>
            </w:pPr>
          </w:p>
        </w:tc>
        <w:tc>
          <w:tcPr>
            <w:tcW w:w="3261" w:type="dxa"/>
          </w:tcPr>
          <w:p w:rsidR="00B7645B" w:rsidRDefault="00B7645B" w:rsidP="00B7645B">
            <w:pPr>
              <w:pStyle w:val="TableParagraph"/>
              <w:spacing w:before="76" w:line="259" w:lineRule="auto"/>
              <w:ind w:left="173" w:right="345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 и диаграмм. Среднее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арифметическое,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медиана,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наибольшее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наименьшее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значения, размах,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дисперсия,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стандартное отклонение числовых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наборов </w:t>
            </w:r>
          </w:p>
        </w:tc>
        <w:tc>
          <w:tcPr>
            <w:tcW w:w="3118" w:type="dxa"/>
          </w:tcPr>
          <w:p w:rsidR="00B7645B" w:rsidRDefault="00B7645B" w:rsidP="00B7645B">
            <w:pPr>
              <w:pStyle w:val="TableParagraph"/>
              <w:spacing w:before="76" w:line="259" w:lineRule="auto"/>
              <w:ind w:left="179" w:right="372"/>
              <w:rPr>
                <w:sz w:val="28"/>
              </w:rPr>
            </w:pPr>
            <w:r>
              <w:rPr>
                <w:b/>
                <w:sz w:val="28"/>
              </w:rPr>
              <w:t>Извлекать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информацию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и диаграмм, </w:t>
            </w: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диаграммы для 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статистических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7645B" w:rsidRDefault="00B7645B" w:rsidP="00B7645B">
            <w:pPr>
              <w:pStyle w:val="TableParagraph"/>
              <w:spacing w:line="259" w:lineRule="auto"/>
              <w:ind w:left="179" w:right="1745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описательные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B7645B" w:rsidRDefault="00B7645B" w:rsidP="00B7645B">
            <w:pPr>
              <w:pStyle w:val="TableParagraph"/>
              <w:spacing w:line="261" w:lineRule="auto"/>
              <w:ind w:left="179" w:right="257"/>
              <w:rPr>
                <w:sz w:val="28"/>
              </w:rPr>
            </w:pPr>
            <w:r>
              <w:rPr>
                <w:b/>
                <w:sz w:val="28"/>
              </w:rPr>
              <w:t>Выдвигать,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критиковать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гипотезы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случайной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изменчивости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факторах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7645B" w:rsidRPr="00B7645B" w:rsidRDefault="00B7645B">
            <w:pPr>
              <w:spacing w:after="0"/>
              <w:ind w:left="135"/>
              <w:rPr>
                <w:lang w:val="ru-RU"/>
              </w:rPr>
            </w:pPr>
          </w:p>
        </w:tc>
      </w:tr>
      <w:tr w:rsidR="004E3A01" w:rsidRPr="00B54EB8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4E3A01" w:rsidRPr="0045087F" w:rsidRDefault="004E3A01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1" w:type="dxa"/>
          </w:tcPr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Случайные эксперименты (опыты) и случайные события.</w:t>
            </w:r>
          </w:p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Элементарные события (исходы). Вероятность случайного события.</w:t>
            </w:r>
          </w:p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Вероятности событий в опытах с равновозможными элементарными событиями.</w:t>
            </w:r>
          </w:p>
          <w:p w:rsidR="004E3A01" w:rsidRDefault="00B54EB8" w:rsidP="00B54EB8">
            <w:pPr>
              <w:spacing w:after="0"/>
              <w:ind w:left="135"/>
            </w:pP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3118" w:type="dxa"/>
          </w:tcPr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Выделять на примерах случайные события в описанном случайном опыте.</w:t>
            </w:r>
          </w:p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Формулировать условия проведения случайного опыта.</w:t>
            </w:r>
          </w:p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вероятности событий в опытах с равновозможными исходами.</w:t>
            </w:r>
          </w:p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Моделировать опыты</w:t>
            </w:r>
          </w:p>
          <w:p w:rsidR="004E3A01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равновозможными элементарными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исходами в ходе практической работы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Pr="00B54EB8" w:rsidRDefault="004E3A01">
            <w:pPr>
              <w:spacing w:after="0"/>
              <w:ind w:left="135"/>
              <w:rPr>
                <w:lang w:val="ru-RU"/>
              </w:rPr>
            </w:pPr>
          </w:p>
        </w:tc>
      </w:tr>
      <w:tr w:rsidR="004E3A01" w:rsidRPr="00B54EB8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4E3A01" w:rsidRPr="0045087F" w:rsidRDefault="004E3A01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3261" w:type="dxa"/>
          </w:tcPr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Операции над событиями: пересечение, объединение событий, противоположные </w:t>
            </w: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события.</w:t>
            </w:r>
          </w:p>
          <w:p w:rsidR="004E3A01" w:rsidRPr="00B54EB8" w:rsidRDefault="00B54EB8" w:rsidP="00B54EB8">
            <w:pPr>
              <w:spacing w:after="0"/>
              <w:ind w:left="135"/>
              <w:rPr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Диаграммы Эйлера. Формула сложения вероятностей</w:t>
            </w:r>
          </w:p>
        </w:tc>
        <w:tc>
          <w:tcPr>
            <w:tcW w:w="3118" w:type="dxa"/>
          </w:tcPr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Использовать диаграммы Эйлера и словесное описание событий для формулировки и </w:t>
            </w: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изображения</w:t>
            </w:r>
          </w:p>
          <w:p w:rsidR="004E3A01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объединения и пересечения событий. Решать задачи с использованием формулы сложения вероятностей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Pr="00B54EB8" w:rsidRDefault="004E3A01">
            <w:pPr>
              <w:spacing w:after="0"/>
              <w:ind w:left="135"/>
              <w:rPr>
                <w:lang w:val="ru-RU"/>
              </w:rPr>
            </w:pPr>
          </w:p>
        </w:tc>
      </w:tr>
      <w:tr w:rsidR="004E3A01" w:rsidRPr="00B54EB8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4E3A01" w:rsidRPr="0045087F" w:rsidRDefault="004E3A01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3261" w:type="dxa"/>
          </w:tcPr>
          <w:p w:rsidR="004E3A01" w:rsidRPr="00B54EB8" w:rsidRDefault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Формула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полной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вероятности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Независимые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события</w:t>
            </w:r>
            <w:proofErr w:type="spellEnd"/>
          </w:p>
        </w:tc>
        <w:tc>
          <w:tcPr>
            <w:tcW w:w="3118" w:type="dxa"/>
          </w:tcPr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Решать задачи на нахождение вероятностей событий, в том числе условных с помощью дерева случайного опыта.</w:t>
            </w:r>
          </w:p>
          <w:p w:rsidR="004E3A01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независимость событий по формуле и по организации случайного опыта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Pr="00B54EB8" w:rsidRDefault="004E3A01">
            <w:pPr>
              <w:spacing w:after="0"/>
              <w:ind w:left="135"/>
              <w:rPr>
                <w:lang w:val="ru-RU"/>
              </w:rPr>
            </w:pPr>
          </w:p>
        </w:tc>
      </w:tr>
      <w:tr w:rsidR="004E3A01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3261" w:type="dxa"/>
          </w:tcPr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Комбинаторное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правило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умножения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Перестановки</w:t>
            </w:r>
            <w:proofErr w:type="spellEnd"/>
          </w:p>
          <w:p w:rsidR="004E3A01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факториал. Число сочетаний. Треугольник Паскаля.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Формула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бинома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Ньютона</w:t>
            </w:r>
            <w:proofErr w:type="spellEnd"/>
          </w:p>
        </w:tc>
        <w:tc>
          <w:tcPr>
            <w:tcW w:w="3118" w:type="dxa"/>
          </w:tcPr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правило умножения для перечисления событий</w:t>
            </w:r>
          </w:p>
          <w:p w:rsidR="00B54EB8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случайном опыте. Пользоваться формулой и треугольником </w:t>
            </w:r>
            <w:r w:rsidRPr="00B54E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Паскаля</w:t>
            </w:r>
          </w:p>
          <w:p w:rsidR="004E3A01" w:rsidRPr="00B54EB8" w:rsidRDefault="00B54EB8" w:rsidP="00B54EB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определения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proofErr w:type="spellEnd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4EB8">
              <w:rPr>
                <w:rFonts w:ascii="Times New Roman" w:hAnsi="Times New Roman" w:cs="Times New Roman"/>
                <w:sz w:val="28"/>
                <w:szCs w:val="28"/>
              </w:rPr>
              <w:t>сочетаний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</w:p>
        </w:tc>
      </w:tr>
      <w:tr w:rsidR="004E3A01" w:rsidRPr="00CC25E5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1" w:type="dxa"/>
          </w:tcPr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успеха. Серия независимых испытаний Бернулли.</w:t>
            </w:r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Практическая работа</w:t>
            </w:r>
          </w:p>
          <w:p w:rsidR="004E3A01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использованием электронных таблиц</w:t>
            </w:r>
          </w:p>
        </w:tc>
        <w:tc>
          <w:tcPr>
            <w:tcW w:w="3118" w:type="dxa"/>
          </w:tcPr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Разбивать сложные эксперименты на отдельные испытания.</w:t>
            </w:r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Осваивать понятия: испытание, серия независимых испытаний.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Приводить примеры серий независимых испытаний.</w:t>
            </w:r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Решать задачи на поиск вероятностей событий в серии испытаний до первого успеха</w:t>
            </w:r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в сериях испытаний Бернулли. Изучать в ходе практической работы с использованием</w:t>
            </w:r>
          </w:p>
          <w:p w:rsidR="004E3A01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электронных таблиц вероятности событий в </w:t>
            </w: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сериях независимых испытаний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Pr="00CC25E5" w:rsidRDefault="004E3A01">
            <w:pPr>
              <w:spacing w:after="0"/>
              <w:ind w:left="135"/>
              <w:rPr>
                <w:lang w:val="ru-RU"/>
              </w:rPr>
            </w:pPr>
          </w:p>
        </w:tc>
      </w:tr>
      <w:tr w:rsidR="004E3A01" w:rsidRPr="00CC25E5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3261" w:type="dxa"/>
          </w:tcPr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Случайная величина. Распределение вероятностей.</w:t>
            </w:r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Диаграмма распределения. Сумма</w:t>
            </w:r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произведение случайных величин. Примеры распределений, в том числе </w:t>
            </w:r>
            <w:proofErr w:type="gramStart"/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геометрическое</w:t>
            </w:r>
            <w:proofErr w:type="gramEnd"/>
          </w:p>
          <w:p w:rsidR="004E3A01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биномиальное</w:t>
            </w:r>
            <w:proofErr w:type="spellEnd"/>
          </w:p>
        </w:tc>
        <w:tc>
          <w:tcPr>
            <w:tcW w:w="3118" w:type="dxa"/>
          </w:tcPr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Осваивать понятия: случайная величина, распределение, таблица распределения, диаграмма распределения.</w:t>
            </w:r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Приводить примеры распределений, в том числе геометрического и биномиального.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Сравнивать</w:t>
            </w:r>
            <w:proofErr w:type="spellEnd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распределения</w:t>
            </w:r>
            <w:proofErr w:type="spellEnd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случайных</w:t>
            </w:r>
            <w:proofErr w:type="spellEnd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величин</w:t>
            </w:r>
            <w:proofErr w:type="spellEnd"/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Находить</w:t>
            </w:r>
            <w:proofErr w:type="spellEnd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значения</w:t>
            </w:r>
            <w:proofErr w:type="spellEnd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суммы</w:t>
            </w:r>
            <w:proofErr w:type="spellEnd"/>
          </w:p>
          <w:p w:rsidR="004E3A01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произведения случайных величин. Строить и распознавать геометрическое и биномиальное распределение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Pr="00CC25E5" w:rsidRDefault="004E3A01">
            <w:pPr>
              <w:spacing w:after="0"/>
              <w:ind w:left="135"/>
              <w:rPr>
                <w:lang w:val="ru-RU"/>
              </w:rPr>
            </w:pPr>
          </w:p>
        </w:tc>
      </w:tr>
      <w:tr w:rsidR="004E3A01" w:rsidTr="004E3A01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</w:p>
        </w:tc>
        <w:tc>
          <w:tcPr>
            <w:tcW w:w="3261" w:type="dxa"/>
          </w:tcPr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Описательная статистика.</w:t>
            </w:r>
          </w:p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Случайные опыты и вероятности случайных событий.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Операции</w:t>
            </w:r>
            <w:proofErr w:type="spellEnd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spellEnd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событиями</w:t>
            </w:r>
            <w:proofErr w:type="spellEnd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Элементы</w:t>
            </w:r>
            <w:proofErr w:type="spellEnd"/>
          </w:p>
          <w:p w:rsidR="004E3A01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комбинаторики</w:t>
            </w:r>
            <w:proofErr w:type="spellEnd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серии</w:t>
            </w:r>
            <w:proofErr w:type="spellEnd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независимых</w:t>
            </w:r>
            <w:proofErr w:type="spellEnd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испытаний</w:t>
            </w:r>
            <w:proofErr w:type="spellEnd"/>
          </w:p>
        </w:tc>
        <w:tc>
          <w:tcPr>
            <w:tcW w:w="3118" w:type="dxa"/>
          </w:tcPr>
          <w:p w:rsidR="00CC25E5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Повторять</w:t>
            </w:r>
            <w:proofErr w:type="spellEnd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изученное</w:t>
            </w:r>
            <w:proofErr w:type="spellEnd"/>
          </w:p>
          <w:p w:rsidR="004E3A01" w:rsidRPr="00CC25E5" w:rsidRDefault="00CC25E5" w:rsidP="00CC25E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выстраивать</w:t>
            </w:r>
            <w:proofErr w:type="spellEnd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систему</w:t>
            </w:r>
            <w:proofErr w:type="spellEnd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25E5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proofErr w:type="spellEnd"/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</w:pPr>
          </w:p>
        </w:tc>
      </w:tr>
      <w:tr w:rsidR="004E3A01" w:rsidTr="004E3A01">
        <w:trPr>
          <w:trHeight w:val="144"/>
          <w:tblCellSpacing w:w="20" w:type="nil"/>
        </w:trPr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:rsidR="004E3A01" w:rsidRPr="0045087F" w:rsidRDefault="004E3A01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4E3A01" w:rsidRDefault="004E3A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61" w:type="dxa"/>
          </w:tcPr>
          <w:p w:rsidR="004E3A01" w:rsidRDefault="004E3A01"/>
        </w:tc>
        <w:tc>
          <w:tcPr>
            <w:tcW w:w="3118" w:type="dxa"/>
          </w:tcPr>
          <w:p w:rsidR="004E3A01" w:rsidRDefault="004E3A01"/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E3A01" w:rsidRDefault="004E3A01"/>
        </w:tc>
      </w:tr>
    </w:tbl>
    <w:p w:rsidR="0055324B" w:rsidRDefault="0055324B">
      <w:pPr>
        <w:sectPr w:rsidR="00553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24B" w:rsidRDefault="005852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20"/>
        <w:gridCol w:w="992"/>
        <w:gridCol w:w="850"/>
        <w:gridCol w:w="851"/>
        <w:gridCol w:w="3260"/>
        <w:gridCol w:w="2977"/>
        <w:gridCol w:w="2268"/>
      </w:tblGrid>
      <w:tr w:rsidR="00C45184" w:rsidTr="00ED03C3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5184" w:rsidRDefault="00C45184">
            <w:pPr>
              <w:spacing w:after="0"/>
              <w:ind w:left="135"/>
            </w:pPr>
          </w:p>
        </w:tc>
        <w:tc>
          <w:tcPr>
            <w:tcW w:w="3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5184" w:rsidRDefault="00C45184">
            <w:pPr>
              <w:spacing w:after="0"/>
              <w:ind w:left="135"/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</w:tcPr>
          <w:p w:rsidR="00C45184" w:rsidRPr="004E3A01" w:rsidRDefault="00C45184" w:rsidP="00E60D68">
            <w:pPr>
              <w:rPr>
                <w:b/>
              </w:rPr>
            </w:pPr>
            <w:r w:rsidRPr="004E3A01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Основное</w:t>
            </w:r>
            <w:r w:rsidRPr="004E3A01">
              <w:rPr>
                <w:rFonts w:ascii="Times New Roman" w:eastAsia="Times New Roman" w:hAnsi="Times New Roman" w:cs="Times New Roman"/>
                <w:b/>
                <w:spacing w:val="-9"/>
                <w:sz w:val="28"/>
                <w:lang w:val="ru-RU"/>
              </w:rPr>
              <w:t xml:space="preserve"> </w:t>
            </w:r>
            <w:r w:rsidRPr="004E3A01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содержание</w:t>
            </w:r>
          </w:p>
        </w:tc>
        <w:tc>
          <w:tcPr>
            <w:tcW w:w="2977" w:type="dxa"/>
            <w:vMerge w:val="restart"/>
          </w:tcPr>
          <w:p w:rsidR="00C45184" w:rsidRPr="004E3A01" w:rsidRDefault="00C45184" w:rsidP="00E60D6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Основные</w:t>
            </w:r>
            <w:proofErr w:type="spellEnd"/>
            <w:r w:rsidRPr="004E3A01">
              <w:rPr>
                <w:rFonts w:ascii="Times New Roman" w:hAnsi="Times New Roman" w:cs="Times New Roman"/>
                <w:b/>
                <w:spacing w:val="-12"/>
                <w:sz w:val="28"/>
              </w:rPr>
              <w:t xml:space="preserve"> </w:t>
            </w: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виды</w:t>
            </w:r>
            <w:proofErr w:type="spellEnd"/>
            <w:r w:rsidRPr="004E3A01">
              <w:rPr>
                <w:rFonts w:ascii="Times New Roman" w:hAnsi="Times New Roman" w:cs="Times New Roman"/>
                <w:b/>
                <w:spacing w:val="-11"/>
                <w:sz w:val="28"/>
              </w:rPr>
              <w:t xml:space="preserve"> </w:t>
            </w: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деятельности</w:t>
            </w:r>
            <w:proofErr w:type="spellEnd"/>
            <w:r w:rsidRPr="004E3A01">
              <w:rPr>
                <w:rFonts w:ascii="Times New Roman" w:hAnsi="Times New Roman" w:cs="Times New Roman"/>
                <w:b/>
                <w:spacing w:val="-67"/>
                <w:sz w:val="28"/>
              </w:rPr>
              <w:t xml:space="preserve"> </w:t>
            </w:r>
            <w:proofErr w:type="spellStart"/>
            <w:r w:rsidRPr="004E3A01">
              <w:rPr>
                <w:rFonts w:ascii="Times New Roman" w:hAnsi="Times New Roman" w:cs="Times New Roman"/>
                <w:b/>
                <w:sz w:val="28"/>
              </w:rPr>
              <w:t>обучающихся</w:t>
            </w:r>
            <w:proofErr w:type="spellEnd"/>
          </w:p>
        </w:tc>
        <w:tc>
          <w:tcPr>
            <w:tcW w:w="2268" w:type="dxa"/>
            <w:vMerge w:val="restart"/>
          </w:tcPr>
          <w:p w:rsidR="00C45184" w:rsidRPr="00CC25E5" w:rsidRDefault="00C45184" w:rsidP="00CC25E5">
            <w:pPr>
              <w:spacing w:after="0"/>
              <w:ind w:left="135"/>
            </w:pPr>
            <w:proofErr w:type="spellStart"/>
            <w:r w:rsidRPr="00CC25E5"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 w:rsidRPr="00CC25E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CC25E5">
              <w:rPr>
                <w:rFonts w:ascii="Times New Roman" w:hAnsi="Times New Roman"/>
                <w:color w:val="000000"/>
                <w:sz w:val="24"/>
              </w:rPr>
              <w:t>цифровые</w:t>
            </w:r>
            <w:proofErr w:type="spellEnd"/>
            <w:r w:rsidRPr="00CC25E5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 w:rsidRPr="00CC25E5"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 w:rsidRPr="00CC25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C25E5"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 w:rsidRPr="00CC25E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C45184" w:rsidRPr="00CC25E5" w:rsidRDefault="00C451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C25E5" w:rsidTr="00C45184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5E5" w:rsidRDefault="00CC25E5"/>
        </w:tc>
        <w:tc>
          <w:tcPr>
            <w:tcW w:w="31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5E5" w:rsidRDefault="00CC25E5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25E5" w:rsidRDefault="00CC25E5">
            <w:pPr>
              <w:spacing w:after="0"/>
              <w:ind w:left="135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C25E5" w:rsidRPr="00CC25E5" w:rsidRDefault="00CC25E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  <w:p w:rsidR="00CC25E5" w:rsidRDefault="00CC25E5">
            <w:pPr>
              <w:spacing w:after="0"/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C25E5" w:rsidRPr="00CC25E5" w:rsidRDefault="00CC25E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  <w:p w:rsidR="00CC25E5" w:rsidRDefault="00CC25E5">
            <w:pPr>
              <w:spacing w:after="0"/>
              <w:ind w:left="135"/>
            </w:pPr>
          </w:p>
        </w:tc>
        <w:tc>
          <w:tcPr>
            <w:tcW w:w="3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5E5" w:rsidRDefault="00CC25E5"/>
        </w:tc>
        <w:tc>
          <w:tcPr>
            <w:tcW w:w="2977" w:type="dxa"/>
            <w:vMerge/>
          </w:tcPr>
          <w:p w:rsidR="00CC25E5" w:rsidRDefault="00CC25E5"/>
        </w:tc>
        <w:tc>
          <w:tcPr>
            <w:tcW w:w="2268" w:type="dxa"/>
            <w:vMerge/>
          </w:tcPr>
          <w:p w:rsidR="00CC25E5" w:rsidRDefault="00CC25E5" w:rsidP="00CC25E5">
            <w:pPr>
              <w:spacing w:after="0"/>
              <w:ind w:left="135"/>
            </w:pPr>
          </w:p>
        </w:tc>
      </w:tr>
      <w:tr w:rsidR="00CC25E5" w:rsidRPr="00C45184" w:rsidTr="00C45184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Примеры применения математического ожидания (страхование, лотерея).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Математическое ожидание суммы случайных величин.</w:t>
            </w:r>
          </w:p>
          <w:p w:rsidR="00CC25E5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2977" w:type="dxa"/>
          </w:tcPr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Осваивать понятие математического ожидания.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Приводить и обсуждать примеры применения математического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ожидания. Вычислять математическое ожидание. Использовать понятие математического ожидания и его свойства при решении задач.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Находить по известным формулам математическое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ожидание суммы случайных величин.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Находить по известным формулам математические ожидания случайных величин, имеющих </w:t>
            </w:r>
            <w:proofErr w:type="gramStart"/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геометрическое</w:t>
            </w:r>
            <w:proofErr w:type="gramEnd"/>
          </w:p>
          <w:p w:rsidR="00CC25E5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</w:t>
            </w:r>
            <w:proofErr w:type="gramStart"/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биномиальное</w:t>
            </w:r>
            <w:proofErr w:type="gramEnd"/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распределения</w:t>
            </w:r>
          </w:p>
        </w:tc>
        <w:tc>
          <w:tcPr>
            <w:tcW w:w="2268" w:type="dxa"/>
          </w:tcPr>
          <w:p w:rsidR="00CC25E5" w:rsidRPr="00C45184" w:rsidRDefault="00CC25E5">
            <w:pPr>
              <w:spacing w:after="0"/>
              <w:ind w:left="135"/>
              <w:rPr>
                <w:lang w:val="ru-RU"/>
              </w:rPr>
            </w:pPr>
          </w:p>
        </w:tc>
      </w:tr>
      <w:tr w:rsidR="00CC25E5" w:rsidTr="00C45184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CC25E5" w:rsidRPr="0045087F" w:rsidRDefault="00CC25E5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Дисперсия и стандартное отклонение. Дисперсии геометрического и биномиального распределения.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</w:p>
          <w:p w:rsidR="00CC25E5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использованием</w:t>
            </w:r>
            <w:proofErr w:type="spellEnd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электронных</w:t>
            </w:r>
            <w:proofErr w:type="spellEnd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таблиц</w:t>
            </w:r>
            <w:proofErr w:type="spellEnd"/>
          </w:p>
        </w:tc>
        <w:tc>
          <w:tcPr>
            <w:tcW w:w="2977" w:type="dxa"/>
          </w:tcPr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Осваивать понятия: дисперсия, стандартное отклонение случайной величины.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дисперсию по распределению.</w:t>
            </w:r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Находить по известным формулам дисперсию </w:t>
            </w:r>
            <w:proofErr w:type="gramStart"/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геометрического</w:t>
            </w:r>
            <w:proofErr w:type="gramEnd"/>
          </w:p>
          <w:p w:rsidR="00C45184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биномиального распределения, в том числе в ходе практической работы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 использованием</w:t>
            </w:r>
          </w:p>
          <w:p w:rsidR="00CC25E5" w:rsidRPr="00C45184" w:rsidRDefault="00C45184" w:rsidP="00C451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электронных</w:t>
            </w:r>
            <w:proofErr w:type="spellEnd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таблиц</w:t>
            </w:r>
            <w:proofErr w:type="spellEnd"/>
          </w:p>
        </w:tc>
        <w:tc>
          <w:tcPr>
            <w:tcW w:w="2268" w:type="dxa"/>
          </w:tcPr>
          <w:p w:rsidR="00CC25E5" w:rsidRDefault="00CC25E5">
            <w:pPr>
              <w:spacing w:after="0"/>
              <w:ind w:left="135"/>
            </w:pPr>
          </w:p>
        </w:tc>
      </w:tr>
      <w:tr w:rsidR="00C45184" w:rsidRPr="00C45184" w:rsidTr="00F94D8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 w:rsidRPr="00C4518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больших</w:t>
            </w:r>
            <w:r w:rsidRPr="00C4518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чисел.</w:t>
            </w:r>
            <w:r w:rsidRPr="00C4518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Выборочный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метод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исследований.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r w:rsidRPr="00C45184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4518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использованием</w:t>
            </w:r>
            <w:r w:rsidRPr="00C4518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электронных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таблиц</w:t>
            </w:r>
          </w:p>
        </w:tc>
        <w:tc>
          <w:tcPr>
            <w:tcW w:w="2977" w:type="dxa"/>
          </w:tcPr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b/>
                <w:sz w:val="28"/>
                <w:szCs w:val="28"/>
              </w:rPr>
              <w:t>Знакомиться</w:t>
            </w:r>
            <w:r w:rsidRPr="00C45184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4518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выборочным</w:t>
            </w:r>
            <w:r w:rsidRPr="00C4518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методом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исследования совокупности данных.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Изучать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в ходе практической работы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 использованием электронных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таблиц применение выборочного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метода</w:t>
            </w:r>
            <w:r w:rsidRPr="00C4518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</w:p>
        </w:tc>
        <w:tc>
          <w:tcPr>
            <w:tcW w:w="2268" w:type="dxa"/>
          </w:tcPr>
          <w:p w:rsidR="00C45184" w:rsidRPr="00C45184" w:rsidRDefault="00C45184">
            <w:pPr>
              <w:spacing w:after="0"/>
              <w:ind w:left="135"/>
              <w:rPr>
                <w:lang w:val="ru-RU"/>
              </w:rPr>
            </w:pPr>
          </w:p>
        </w:tc>
      </w:tr>
      <w:tr w:rsidR="00C45184" w:rsidRPr="00C45184" w:rsidTr="0072436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  <w:r w:rsidRPr="00C4518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непрерывных</w:t>
            </w:r>
            <w:r w:rsidRPr="00C4518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случайных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величин.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Функция плотности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распределения.</w:t>
            </w:r>
            <w:r w:rsidRPr="00C4518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Равномерное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распределение</w:t>
            </w:r>
            <w:r w:rsidRPr="00C4518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518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C4518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</w:p>
        </w:tc>
        <w:tc>
          <w:tcPr>
            <w:tcW w:w="2977" w:type="dxa"/>
          </w:tcPr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Осваивать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понятия: непрерывная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случайная величина, непрерывное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распределение,</w:t>
            </w:r>
            <w:r w:rsidRPr="00C4518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функция</w:t>
            </w:r>
            <w:r w:rsidRPr="00C4518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плотности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вероятности.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Приводить</w:t>
            </w:r>
            <w:r w:rsidRPr="00C45184">
              <w:rPr>
                <w:rFonts w:ascii="Times New Roman" w:hAnsi="Times New Roman" w:cs="Times New Roman"/>
                <w:b/>
                <w:spacing w:val="-11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примеры</w:t>
            </w:r>
            <w:r w:rsidRPr="00C45184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непрерывных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случайных</w:t>
            </w:r>
            <w:r w:rsidRPr="00C45184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</w:t>
            </w:r>
            <w:proofErr w:type="gramStart"/>
            <w:r w:rsidRPr="00C4518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</w:t>
            </w:r>
            <w:proofErr w:type="gramEnd"/>
            <w:r w:rsidRPr="00C4518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аходить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вероятности событий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данной функции плотности, в том числе равномерного распределения.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:rsidR="00C45184" w:rsidRPr="00C45184" w:rsidRDefault="00C45184">
            <w:pPr>
              <w:spacing w:after="0"/>
              <w:ind w:left="135"/>
              <w:rPr>
                <w:lang w:val="ru-RU"/>
              </w:rPr>
            </w:pPr>
          </w:p>
        </w:tc>
      </w:tr>
      <w:tr w:rsidR="00C45184" w:rsidTr="00B948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Задачи, приводящие к нормальному</w:t>
            </w:r>
            <w:r w:rsidRPr="00C45184">
              <w:rPr>
                <w:rFonts w:ascii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распределению.</w:t>
            </w:r>
            <w:r w:rsidRPr="00C45184">
              <w:rPr>
                <w:rFonts w:ascii="Times New Roman" w:hAnsi="Times New Roman" w:cs="Times New Roman"/>
                <w:spacing w:val="70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Функция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плотности и свойства нормального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распределения.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  <w:r w:rsidRPr="00C4518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4518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использованием</w:t>
            </w:r>
            <w:r w:rsidRPr="00C4518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электронных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таблиц</w:t>
            </w:r>
          </w:p>
        </w:tc>
        <w:tc>
          <w:tcPr>
            <w:tcW w:w="2977" w:type="dxa"/>
          </w:tcPr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b/>
                <w:sz w:val="28"/>
                <w:szCs w:val="28"/>
              </w:rPr>
              <w:t>Осваивать</w:t>
            </w:r>
            <w:r w:rsidRPr="00C45184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понятия:</w:t>
            </w:r>
            <w:r w:rsidRPr="00C4518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нормальное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распределение.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b/>
                <w:sz w:val="28"/>
                <w:szCs w:val="28"/>
              </w:rPr>
              <w:t>Выделять</w:t>
            </w:r>
            <w:r w:rsidRPr="00C45184">
              <w:rPr>
                <w:rFonts w:ascii="Times New Roman" w:hAnsi="Times New Roman" w:cs="Times New Roman"/>
                <w:b/>
                <w:spacing w:val="-9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C4518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описанию</w:t>
            </w:r>
            <w:r w:rsidRPr="00C451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случайные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величины,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распределённые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4518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нормальному</w:t>
            </w:r>
            <w:r w:rsidRPr="00C4518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закону.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b/>
                <w:sz w:val="28"/>
                <w:szCs w:val="28"/>
              </w:rPr>
              <w:t>Приводить</w:t>
            </w:r>
            <w:r w:rsidRPr="00C45184">
              <w:rPr>
                <w:rFonts w:ascii="Times New Roman" w:hAnsi="Times New Roman" w:cs="Times New Roman"/>
                <w:b/>
                <w:spacing w:val="4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b/>
                <w:sz w:val="28"/>
                <w:szCs w:val="28"/>
              </w:rPr>
              <w:t>примеры</w:t>
            </w:r>
            <w:r w:rsidRPr="00C45184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задач,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приводящих</w:t>
            </w:r>
            <w:r w:rsidRPr="00C4518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4518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нормальному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распределению.</w:t>
            </w:r>
            <w:r w:rsidRPr="00C4518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Находить</w:t>
            </w:r>
            <w:r w:rsidRPr="00C451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числовые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характеристики нормального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распределения по известным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формулам.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Решать</w:t>
            </w:r>
            <w:r w:rsidRPr="00C45184">
              <w:rPr>
                <w:rFonts w:ascii="Times New Roman" w:hAnsi="Times New Roman" w:cs="Times New Roman"/>
                <w:b/>
                <w:spacing w:val="-9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задачи,</w:t>
            </w:r>
            <w:r w:rsidRPr="00C4518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связанные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4518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применением</w:t>
            </w:r>
            <w:r w:rsidRPr="00C4518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свойств</w:t>
            </w:r>
            <w:r w:rsidRPr="00C4518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нормального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распределений,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r w:rsidRPr="00C4518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4518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использованием</w:t>
            </w:r>
            <w:r w:rsidRPr="00C4518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электронных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таблиц</w:t>
            </w:r>
          </w:p>
        </w:tc>
        <w:tc>
          <w:tcPr>
            <w:tcW w:w="2268" w:type="dxa"/>
          </w:tcPr>
          <w:p w:rsidR="00C45184" w:rsidRDefault="00C45184">
            <w:pPr>
              <w:spacing w:after="0"/>
              <w:ind w:left="135"/>
            </w:pPr>
          </w:p>
        </w:tc>
      </w:tr>
      <w:tr w:rsidR="00C45184" w:rsidRPr="00C45184" w:rsidTr="00D84D2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:rsidR="00C45184" w:rsidRPr="0045087F" w:rsidRDefault="00C45184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184" w:rsidRDefault="00C45184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Представление</w:t>
            </w:r>
            <w:r w:rsidRPr="00C4518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данных</w:t>
            </w:r>
            <w:r w:rsidRPr="00C4518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4518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помощью</w:t>
            </w:r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таблиц и диаграмм, описательная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статистика,</w:t>
            </w:r>
            <w:r w:rsidRPr="00C4518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опыты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равновозможными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элементарными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событиями,</w:t>
            </w:r>
            <w:r w:rsidRPr="00C45184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вычисление</w:t>
            </w:r>
            <w:r w:rsidRPr="00C45184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вероятностей</w:t>
            </w:r>
            <w:r w:rsidRPr="00C45184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событий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применением формул и графических методов</w:t>
            </w:r>
          </w:p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(координатная прямая, дерево, диаграмма Эйлера), случайные величины и распределения, </w:t>
            </w:r>
            <w:r w:rsidRPr="00C4518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математическое ожидание случайной величины</w:t>
            </w:r>
          </w:p>
        </w:tc>
        <w:tc>
          <w:tcPr>
            <w:tcW w:w="2977" w:type="dxa"/>
          </w:tcPr>
          <w:p w:rsidR="00C45184" w:rsidRPr="00C45184" w:rsidRDefault="00C45184" w:rsidP="00C45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Повторять</w:t>
            </w:r>
            <w:proofErr w:type="spellEnd"/>
            <w:r w:rsidRPr="00C4518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изученное</w:t>
            </w:r>
            <w:proofErr w:type="spellEnd"/>
            <w:r w:rsidRPr="00C4518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518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выстраивать</w:t>
            </w:r>
            <w:proofErr w:type="spellEnd"/>
            <w:r w:rsidRPr="00C45184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систему</w:t>
            </w:r>
            <w:r w:rsidRPr="00C45184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C45184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</w:p>
        </w:tc>
        <w:tc>
          <w:tcPr>
            <w:tcW w:w="2268" w:type="dxa"/>
          </w:tcPr>
          <w:p w:rsidR="00C45184" w:rsidRPr="00C45184" w:rsidRDefault="00C45184">
            <w:pPr>
              <w:spacing w:after="0"/>
              <w:ind w:left="135"/>
              <w:rPr>
                <w:lang w:val="ru-RU"/>
              </w:rPr>
            </w:pPr>
          </w:p>
        </w:tc>
      </w:tr>
      <w:tr w:rsidR="00CC25E5" w:rsidTr="00C45184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CC25E5" w:rsidRPr="0045087F" w:rsidRDefault="00CC25E5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C25E5" w:rsidRDefault="00CC25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CC25E5" w:rsidRDefault="00CC25E5"/>
        </w:tc>
        <w:tc>
          <w:tcPr>
            <w:tcW w:w="2977" w:type="dxa"/>
          </w:tcPr>
          <w:p w:rsidR="00CC25E5" w:rsidRDefault="00CC25E5"/>
        </w:tc>
        <w:tc>
          <w:tcPr>
            <w:tcW w:w="2268" w:type="dxa"/>
          </w:tcPr>
          <w:p w:rsidR="00CC25E5" w:rsidRDefault="00CC25E5"/>
        </w:tc>
      </w:tr>
    </w:tbl>
    <w:p w:rsidR="0055324B" w:rsidRDefault="0055324B">
      <w:pPr>
        <w:sectPr w:rsidR="0055324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0" w:name="_GoBack"/>
      <w:bookmarkEnd w:id="20"/>
    </w:p>
    <w:p w:rsidR="0055324B" w:rsidRDefault="0055324B">
      <w:pPr>
        <w:sectPr w:rsidR="00553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24B" w:rsidRDefault="005852EE">
      <w:pPr>
        <w:spacing w:after="0"/>
        <w:ind w:left="120"/>
      </w:pPr>
      <w:bookmarkStart w:id="21" w:name="block-6956714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5324B" w:rsidRDefault="005852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55324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E3A01" w:rsidRDefault="005852EE">
            <w:pPr>
              <w:spacing w:after="0"/>
              <w:ind w:left="135"/>
              <w:rPr>
                <w:lang w:val="ru-RU"/>
              </w:rPr>
            </w:pPr>
            <w:r w:rsidRPr="004E3A01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E3A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24B" w:rsidRDefault="0055324B"/>
        </w:tc>
      </w:tr>
    </w:tbl>
    <w:p w:rsidR="0055324B" w:rsidRDefault="0055324B">
      <w:pPr>
        <w:sectPr w:rsidR="00553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24B" w:rsidRDefault="005852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55324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324B" w:rsidRDefault="005532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324B" w:rsidRDefault="0055324B"/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5324B" w:rsidRDefault="0055324B">
            <w:pPr>
              <w:spacing w:after="0"/>
              <w:ind w:left="135"/>
            </w:pPr>
          </w:p>
        </w:tc>
      </w:tr>
      <w:tr w:rsidR="005532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24B" w:rsidRPr="0045087F" w:rsidRDefault="005852EE">
            <w:pPr>
              <w:spacing w:after="0"/>
              <w:ind w:left="135"/>
              <w:rPr>
                <w:lang w:val="ru-RU"/>
              </w:rPr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 w:rsidRPr="004508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5324B" w:rsidRDefault="005852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324B" w:rsidRDefault="0055324B"/>
        </w:tc>
      </w:tr>
    </w:tbl>
    <w:p w:rsidR="0055324B" w:rsidRDefault="0055324B">
      <w:pPr>
        <w:sectPr w:rsidR="00553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24B" w:rsidRDefault="0055324B">
      <w:pPr>
        <w:sectPr w:rsidR="005532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324B" w:rsidRDefault="005852EE">
      <w:pPr>
        <w:spacing w:after="0"/>
        <w:ind w:left="120"/>
      </w:pPr>
      <w:bookmarkStart w:id="22" w:name="block-6956715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324B" w:rsidRDefault="005852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5324B" w:rsidRDefault="005852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5324B" w:rsidRDefault="005852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5324B" w:rsidRDefault="005852E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5324B" w:rsidRDefault="005852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5324B" w:rsidRDefault="005852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5324B" w:rsidRDefault="0055324B">
      <w:pPr>
        <w:spacing w:after="0"/>
        <w:ind w:left="120"/>
      </w:pPr>
    </w:p>
    <w:p w:rsidR="0055324B" w:rsidRPr="0045087F" w:rsidRDefault="005852EE">
      <w:pPr>
        <w:spacing w:after="0" w:line="480" w:lineRule="auto"/>
        <w:ind w:left="120"/>
        <w:rPr>
          <w:lang w:val="ru-RU"/>
        </w:rPr>
      </w:pPr>
      <w:r w:rsidRPr="0045087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5324B" w:rsidRDefault="005852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5324B" w:rsidRDefault="0055324B">
      <w:pPr>
        <w:sectPr w:rsidR="0055324B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5852EE" w:rsidRDefault="005852EE"/>
    <w:sectPr w:rsidR="005852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636DA"/>
    <w:multiLevelType w:val="multilevel"/>
    <w:tmpl w:val="F38847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EC6E5B"/>
    <w:multiLevelType w:val="multilevel"/>
    <w:tmpl w:val="F42AB5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BA6205"/>
    <w:multiLevelType w:val="multilevel"/>
    <w:tmpl w:val="5E6238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367ECD"/>
    <w:multiLevelType w:val="multilevel"/>
    <w:tmpl w:val="A59830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104591"/>
    <w:multiLevelType w:val="multilevel"/>
    <w:tmpl w:val="F9B2D7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3629C5"/>
    <w:multiLevelType w:val="multilevel"/>
    <w:tmpl w:val="263648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324B"/>
    <w:rsid w:val="0045087F"/>
    <w:rsid w:val="004E3A01"/>
    <w:rsid w:val="0055324B"/>
    <w:rsid w:val="005852EE"/>
    <w:rsid w:val="00B54EB8"/>
    <w:rsid w:val="00B7645B"/>
    <w:rsid w:val="00C45184"/>
    <w:rsid w:val="00CC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B7645B"/>
    <w:pPr>
      <w:widowControl w:val="0"/>
      <w:autoSpaceDE w:val="0"/>
      <w:autoSpaceDN w:val="0"/>
      <w:spacing w:after="0" w:line="240" w:lineRule="auto"/>
      <w:ind w:left="175"/>
    </w:pPr>
    <w:rPr>
      <w:rFonts w:ascii="Times New Roman" w:eastAsia="Times New Roman" w:hAnsi="Times New Roman" w:cs="Times New Roman"/>
      <w:lang w:val="ru-RU"/>
    </w:rPr>
  </w:style>
  <w:style w:type="table" w:customStyle="1" w:styleId="TableNormal">
    <w:name w:val="Table Normal"/>
    <w:uiPriority w:val="2"/>
    <w:semiHidden/>
    <w:unhideWhenUsed/>
    <w:qFormat/>
    <w:rsid w:val="00B54EB8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35</Pages>
  <Words>4298</Words>
  <Characters>24503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Хавра</dc:creator>
  <cp:lastModifiedBy>Хавра</cp:lastModifiedBy>
  <cp:revision>3</cp:revision>
  <dcterms:created xsi:type="dcterms:W3CDTF">2023-08-26T12:42:00Z</dcterms:created>
  <dcterms:modified xsi:type="dcterms:W3CDTF">2023-09-01T11:34:00Z</dcterms:modified>
</cp:coreProperties>
</file>